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E53712" w14:textId="77777777" w:rsidR="00AD7ECC" w:rsidRDefault="00AD7ECC" w:rsidP="00AD7EC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7CC67775" wp14:editId="64E1ADD3">
            <wp:simplePos x="0" y="0"/>
            <wp:positionH relativeFrom="column">
              <wp:posOffset>-1153160</wp:posOffset>
            </wp:positionH>
            <wp:positionV relativeFrom="paragraph">
              <wp:posOffset>-900268</wp:posOffset>
            </wp:positionV>
            <wp:extent cx="7559675" cy="10701020"/>
            <wp:effectExtent l="0" t="0" r="3175" b="508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语工委办公室信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E98C3" w14:textId="77777777" w:rsidR="00AD7ECC" w:rsidRDefault="00AD7ECC" w:rsidP="00AD7ECC"/>
    <w:p w14:paraId="5DB747FB" w14:textId="77777777" w:rsidR="00AD7ECC" w:rsidRDefault="00AD7ECC" w:rsidP="00AD7ECC"/>
    <w:p w14:paraId="5B514B8A" w14:textId="77777777" w:rsidR="00AD7ECC" w:rsidRDefault="00AD7ECC" w:rsidP="00AD7ECC"/>
    <w:p w14:paraId="58CBC16D" w14:textId="77777777" w:rsidR="00AD7ECC" w:rsidRDefault="00AD7ECC" w:rsidP="00AD7ECC"/>
    <w:p w14:paraId="7025FF77" w14:textId="77777777" w:rsidR="00AD7ECC" w:rsidRDefault="00AD7ECC" w:rsidP="00AD7ECC"/>
    <w:p w14:paraId="64B780AE" w14:textId="4E887A62" w:rsidR="00643B4C" w:rsidRDefault="00F6403D">
      <w:pPr>
        <w:jc w:val="center"/>
        <w:rPr>
          <w:rFonts w:ascii="微软雅黑" w:eastAsia="微软雅黑" w:hAnsi="微软雅黑" w:cs="微软雅黑"/>
          <w:b/>
          <w:bCs/>
          <w:color w:val="000000" w:themeColor="text1"/>
          <w:sz w:val="32"/>
          <w:szCs w:val="40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32"/>
          <w:szCs w:val="40"/>
        </w:rPr>
        <w:t>江苏省普通话</w:t>
      </w:r>
      <w:r w:rsidR="000D0AE6">
        <w:rPr>
          <w:rFonts w:ascii="微软雅黑" w:eastAsia="微软雅黑" w:hAnsi="微软雅黑" w:cs="微软雅黑" w:hint="eastAsia"/>
          <w:b/>
          <w:bCs/>
          <w:color w:val="000000" w:themeColor="text1"/>
          <w:sz w:val="32"/>
          <w:szCs w:val="40"/>
        </w:rPr>
        <w:t>水平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32"/>
          <w:szCs w:val="40"/>
        </w:rPr>
        <w:t>测试考生在线报名操作手册</w:t>
      </w:r>
    </w:p>
    <w:p w14:paraId="64B780AF" w14:textId="77777777" w:rsidR="00643B4C" w:rsidRDefault="00643B4C">
      <w:pPr>
        <w:jc w:val="center"/>
        <w:rPr>
          <w:rFonts w:ascii="微软雅黑" w:eastAsia="微软雅黑" w:hAnsi="微软雅黑" w:cs="微软雅黑"/>
          <w:b/>
          <w:bCs/>
          <w:color w:val="000000" w:themeColor="text1"/>
          <w:sz w:val="32"/>
          <w:szCs w:val="40"/>
        </w:rPr>
      </w:pPr>
    </w:p>
    <w:p w14:paraId="64B780B0" w14:textId="77777777" w:rsidR="00643B4C" w:rsidRDefault="00F6403D">
      <w:pPr>
        <w:pStyle w:val="aa"/>
        <w:numPr>
          <w:ilvl w:val="0"/>
          <w:numId w:val="1"/>
        </w:numPr>
        <w:tabs>
          <w:tab w:val="left" w:pos="312"/>
        </w:tabs>
        <w:ind w:firstLineChars="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注册登录</w:t>
      </w:r>
    </w:p>
    <w:p w14:paraId="64B780B1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使用电脑登录江苏政务服务网</w:t>
      </w:r>
      <w:hyperlink r:id="rId9" w:history="1">
        <w:r>
          <w:rPr>
            <w:rStyle w:val="a8"/>
            <w:rFonts w:ascii="微软雅黑" w:eastAsia="微软雅黑" w:hAnsi="微软雅黑" w:cs="微软雅黑" w:hint="eastAsia"/>
            <w:color w:val="000000" w:themeColor="text1"/>
            <w:sz w:val="24"/>
            <w:u w:val="none"/>
          </w:rPr>
          <w:t>www.jszwfw.gov.cn</w:t>
        </w:r>
      </w:hyperlink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</w:p>
    <w:p w14:paraId="64B780B2" w14:textId="77777777" w:rsidR="00643B4C" w:rsidRDefault="00F6403D">
      <w:pPr>
        <w:jc w:val="center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DB" wp14:editId="64B780DC">
            <wp:extent cx="5228590" cy="2570480"/>
            <wp:effectExtent l="0" t="0" r="10160" b="127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r="723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3" w14:textId="73C65F45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注册个人账号，填写所需信息并进行实名认证（注意：姓名、身份证号、手机号三项</w:t>
      </w:r>
      <w:r w:rsidR="003E1873">
        <w:rPr>
          <w:rFonts w:ascii="微软雅黑" w:eastAsia="微软雅黑" w:hAnsi="微软雅黑" w:cs="微软雅黑" w:hint="eastAsia"/>
          <w:color w:val="000000" w:themeColor="text1"/>
          <w:sz w:val="24"/>
        </w:rPr>
        <w:t>必须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为本人实名）</w:t>
      </w:r>
    </w:p>
    <w:p w14:paraId="64B780B4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DD" wp14:editId="64B780DE">
            <wp:extent cx="5266690" cy="2570480"/>
            <wp:effectExtent l="0" t="0" r="10160" b="127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lastRenderedPageBreak/>
        <w:t>注册完毕后，进行登录。</w:t>
      </w:r>
    </w:p>
    <w:p w14:paraId="64B780B5" w14:textId="677D04D1" w:rsidR="00643B4C" w:rsidRDefault="00F6403D">
      <w:pPr>
        <w:pStyle w:val="aa"/>
        <w:numPr>
          <w:ilvl w:val="0"/>
          <w:numId w:val="1"/>
        </w:numPr>
        <w:tabs>
          <w:tab w:val="left" w:pos="312"/>
        </w:tabs>
        <w:ind w:firstLineChars="0"/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在线报名</w:t>
      </w:r>
    </w:p>
    <w:p w14:paraId="64B780B6" w14:textId="49A35A5E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1</w:t>
      </w:r>
      <w:r w:rsidR="004A1F00">
        <w:rPr>
          <w:rFonts w:ascii="微软雅黑" w:eastAsia="微软雅黑" w:hAnsi="微软雅黑" w:cs="微软雅黑" w:hint="eastAsia"/>
          <w:color w:val="000000" w:themeColor="text1"/>
          <w:sz w:val="24"/>
        </w:rPr>
        <w:t>.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在江苏政务服务网首页，横向滚动菜单区域，</w:t>
      </w:r>
    </w:p>
    <w:p w14:paraId="64B780B7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DF" wp14:editId="64B780E0">
            <wp:extent cx="5266690" cy="2570480"/>
            <wp:effectExtent l="0" t="0" r="10160" b="127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8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或在“综合服务旗舰店——省教育厅旗舰店”中找到“江苏省普通话水平测试在线报名”，点击进入。</w:t>
      </w:r>
    </w:p>
    <w:p w14:paraId="64B780B9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0" distR="0" wp14:anchorId="64B780E1" wp14:editId="64B780E2">
            <wp:extent cx="5274310" cy="231584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80BA" w14:textId="0B02DD09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2.仔细阅读</w:t>
      </w:r>
      <w:r w:rsidR="00321869">
        <w:rPr>
          <w:rFonts w:ascii="微软雅黑" w:eastAsia="微软雅黑" w:hAnsi="微软雅黑" w:cs="微软雅黑"/>
          <w:color w:val="000000" w:themeColor="text1"/>
          <w:sz w:val="24"/>
        </w:rPr>
        <w:t>”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江苏省国家普通话水平测试简介</w:t>
      </w:r>
      <w:r w:rsidR="00321869">
        <w:rPr>
          <w:rFonts w:ascii="微软雅黑" w:eastAsia="微软雅黑" w:hAnsi="微软雅黑" w:cs="微软雅黑"/>
          <w:color w:val="000000" w:themeColor="text1"/>
          <w:sz w:val="24"/>
        </w:rPr>
        <w:t>”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，点击下方“我要报名”按钮，结合自身实际情况在弹窗中选择所在地。</w:t>
      </w:r>
    </w:p>
    <w:p w14:paraId="64B780BB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E3" wp14:editId="64B780E4">
            <wp:extent cx="5266690" cy="2959735"/>
            <wp:effectExtent l="0" t="0" r="10160" b="1206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C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E5" wp14:editId="64B780E6">
            <wp:extent cx="5266690" cy="2959735"/>
            <wp:effectExtent l="0" t="0" r="10160" b="1206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D" w14:textId="033C254C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3.选择测试考点及测试时间。考生可以看到开放报名任务的测试考点，高校考生</w:t>
      </w:r>
      <w:r w:rsidR="002753BE">
        <w:rPr>
          <w:rFonts w:ascii="微软雅黑" w:eastAsia="微软雅黑" w:hAnsi="微软雅黑" w:cs="微软雅黑" w:hint="eastAsia"/>
          <w:color w:val="000000" w:themeColor="text1"/>
          <w:sz w:val="24"/>
        </w:rPr>
        <w:t>直接选择所属高校的高校场次任务进行报名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。</w:t>
      </w:r>
    </w:p>
    <w:p w14:paraId="64B780BE" w14:textId="77777777" w:rsidR="00643B4C" w:rsidRDefault="00F6403D">
      <w:pPr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E7" wp14:editId="64B780E8">
            <wp:extent cx="5266690" cy="2959735"/>
            <wp:effectExtent l="0" t="0" r="1016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F" w14:textId="4CAFBA45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4.阅读</w:t>
      </w:r>
      <w:r w:rsidR="002A2740">
        <w:rPr>
          <w:rFonts w:ascii="微软雅黑" w:eastAsia="微软雅黑" w:hAnsi="微软雅黑" w:cs="微软雅黑"/>
          <w:color w:val="000000" w:themeColor="text1"/>
          <w:sz w:val="24"/>
        </w:rPr>
        <w:t>“</w:t>
      </w:r>
      <w:r w:rsidR="009C28BD">
        <w:rPr>
          <w:rFonts w:ascii="微软雅黑" w:eastAsia="微软雅黑" w:hAnsi="微软雅黑" w:cs="微软雅黑" w:hint="eastAsia"/>
          <w:color w:val="000000" w:themeColor="text1"/>
          <w:sz w:val="24"/>
        </w:rPr>
        <w:t>报名须知</w:t>
      </w:r>
      <w:r w:rsidR="002A2740">
        <w:rPr>
          <w:rFonts w:ascii="微软雅黑" w:eastAsia="微软雅黑" w:hAnsi="微软雅黑" w:cs="微软雅黑"/>
          <w:color w:val="000000" w:themeColor="text1"/>
          <w:sz w:val="24"/>
        </w:rPr>
        <w:t>”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，10秒后可点击“下一步”操作按钮。</w:t>
      </w:r>
    </w:p>
    <w:p w14:paraId="64B780C0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E9" wp14:editId="64B780EA">
            <wp:extent cx="5266690" cy="2570480"/>
            <wp:effectExtent l="0" t="0" r="10160" b="127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1" w14:textId="301DD333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5.填写报名信息。考生姓名、证件类型、证件编号、联系电话为系统自动带入的用户信息不可修改，剩余项为必填项，请如实填写，并根据个人需求，选择到考点自取或快递邮寄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。校内</w:t>
      </w:r>
      <w:r w:rsidR="008523F0">
        <w:rPr>
          <w:rFonts w:ascii="微软雅黑" w:eastAsia="微软雅黑" w:hAnsi="微软雅黑" w:cs="微软雅黑" w:hint="eastAsia"/>
          <w:color w:val="000000" w:themeColor="text1"/>
          <w:sz w:val="24"/>
        </w:rPr>
        <w:t>师生</w:t>
      </w:r>
      <w:r w:rsidR="002753BE">
        <w:rPr>
          <w:rFonts w:ascii="微软雅黑" w:eastAsia="微软雅黑" w:hAnsi="微软雅黑" w:cs="微软雅黑" w:hint="eastAsia"/>
          <w:color w:val="000000" w:themeColor="text1"/>
          <w:sz w:val="24"/>
        </w:rPr>
        <w:t>可</w:t>
      </w:r>
      <w:r w:rsidR="008523F0">
        <w:rPr>
          <w:rFonts w:ascii="微软雅黑" w:eastAsia="微软雅黑" w:hAnsi="微软雅黑" w:cs="微软雅黑" w:hint="eastAsia"/>
          <w:color w:val="000000" w:themeColor="text1"/>
          <w:sz w:val="24"/>
        </w:rPr>
        <w:t>选择考点自取。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考点会</w:t>
      </w:r>
      <w:r w:rsidR="008523F0">
        <w:rPr>
          <w:rFonts w:ascii="微软雅黑" w:eastAsia="微软雅黑" w:hAnsi="微软雅黑" w:cs="微软雅黑" w:hint="eastAsia"/>
          <w:color w:val="000000" w:themeColor="text1"/>
          <w:sz w:val="24"/>
        </w:rPr>
        <w:t>等一学期所有测试任务完成出成绩后，统一将证书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领</w:t>
      </w:r>
      <w:r w:rsidR="008523F0">
        <w:rPr>
          <w:rFonts w:ascii="微软雅黑" w:eastAsia="微软雅黑" w:hAnsi="微软雅黑" w:cs="微软雅黑" w:hint="eastAsia"/>
          <w:color w:val="000000" w:themeColor="text1"/>
          <w:sz w:val="24"/>
        </w:rPr>
        <w:t>取回来分发到各学院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  <w:r w:rsidR="004A1F00">
        <w:rPr>
          <w:rFonts w:ascii="微软雅黑" w:eastAsia="微软雅黑" w:hAnsi="微软雅黑" w:cs="微软雅黑" w:hint="eastAsia"/>
          <w:color w:val="000000" w:themeColor="text1"/>
          <w:sz w:val="24"/>
        </w:rPr>
        <w:t>再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由学院发放到个人手中</w:t>
      </w:r>
      <w:r w:rsidRPr="00095974">
        <w:rPr>
          <w:rFonts w:ascii="微软雅黑" w:eastAsia="微软雅黑" w:hAnsi="微软雅黑" w:cs="微软雅黑" w:hint="eastAsia"/>
          <w:color w:val="000000" w:themeColor="text1"/>
          <w:sz w:val="24"/>
        </w:rPr>
        <w:t>。</w:t>
      </w:r>
    </w:p>
    <w:p w14:paraId="64B780C2" w14:textId="68AC9036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EB" wp14:editId="3F254CFF">
            <wp:extent cx="5266690" cy="2959735"/>
            <wp:effectExtent l="0" t="0" r="10160" b="1206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3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6.核对报名及考生信息并进行验证，若信息有误，点击“修改信息”返回修改，无误点击“下一步”（注意：信息一旦提交，无法修改）。点击发送短信，正确点击图片验证，并准确输入手机收到的验证码。</w:t>
      </w:r>
    </w:p>
    <w:p w14:paraId="64B780C4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ED" wp14:editId="64B780EE">
            <wp:extent cx="5266690" cy="2959735"/>
            <wp:effectExtent l="0" t="0" r="10160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5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7.在线缴费。选择测试费用及支付方式，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点击“去支付”，使用微信或支付宝扫描二维码完成支付。（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注意：请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在支付时限内完成支付，若在规定时间内不缴费视为放弃，本次报名无效；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缴费报名成功之后不予退款，且不要重复支付）</w:t>
      </w:r>
    </w:p>
    <w:p w14:paraId="64B780C6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EF" wp14:editId="64B780F0">
            <wp:extent cx="5266690" cy="2959735"/>
            <wp:effectExtent l="0" t="0" r="10160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114300" distR="114300" wp14:anchorId="64B780F1" wp14:editId="64B780F2">
            <wp:extent cx="5266690" cy="2959735"/>
            <wp:effectExtent l="0" t="0" r="10160" b="1206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7" w14:textId="77777777" w:rsidR="00643B4C" w:rsidRDefault="00643B4C">
      <w:pPr>
        <w:rPr>
          <w:color w:val="000000" w:themeColor="text1"/>
        </w:rPr>
      </w:pPr>
    </w:p>
    <w:p w14:paraId="64B780C8" w14:textId="69BD28AF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8.填写邮寄信息。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如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选择证书邮寄的考生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需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填写证书邮寄信息，点击“微信支付”扫完码完成支付（注意：缴费完成后邮寄信息不可修改）。选择“考点自取”的考生跳过这一页。</w:t>
      </w:r>
    </w:p>
    <w:p w14:paraId="64B780C9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3" wp14:editId="64B780F4">
            <wp:extent cx="5266690" cy="2959735"/>
            <wp:effectExtent l="0" t="0" r="10160" b="1206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A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5" wp14:editId="64B780F6">
            <wp:extent cx="5266690" cy="2959735"/>
            <wp:effectExtent l="0" t="0" r="10160" b="1206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B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7" wp14:editId="64B780F8">
            <wp:extent cx="5266690" cy="2959735"/>
            <wp:effectExtent l="0" t="0" r="10160" b="1206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C" w14:textId="3CACD179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9</w:t>
      </w:r>
      <w:r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  <w:t>.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打印准考证。从报名成功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页面操作栏或菜单栏中“打印准考证”，自行打印准考证。</w:t>
      </w:r>
    </w:p>
    <w:p w14:paraId="64B780CD" w14:textId="336FC0E3" w:rsidR="00643B4C" w:rsidRDefault="004110EC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238EDF" wp14:editId="2D78AA06">
            <wp:simplePos x="0" y="0"/>
            <wp:positionH relativeFrom="column">
              <wp:posOffset>3436832</wp:posOffset>
            </wp:positionH>
            <wp:positionV relativeFrom="paragraph">
              <wp:posOffset>756285</wp:posOffset>
            </wp:positionV>
            <wp:extent cx="300567" cy="372703"/>
            <wp:effectExtent l="0" t="0" r="4445" b="889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67" cy="372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03D">
        <w:rPr>
          <w:noProof/>
        </w:rPr>
        <w:drawing>
          <wp:inline distT="0" distB="0" distL="114300" distR="114300" wp14:anchorId="64B780F9" wp14:editId="64B780FA">
            <wp:extent cx="5266690" cy="2959735"/>
            <wp:effectExtent l="0" t="0" r="10160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7A2A6" w14:textId="1437A083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35156BC7" w14:textId="11D46EE3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1DAEB9C8" w14:textId="5319F3CA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25AA66D3" w14:textId="77777777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64B780CE" w14:textId="3A710CCB" w:rsidR="00643B4C" w:rsidRDefault="00F6403D">
      <w:pPr>
        <w:numPr>
          <w:ilvl w:val="0"/>
          <w:numId w:val="1"/>
        </w:numPr>
        <w:tabs>
          <w:tab w:val="left" w:pos="312"/>
        </w:tabs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报名查询</w:t>
      </w:r>
    </w:p>
    <w:p w14:paraId="64B780CF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报名成功后，点击“报名查询”，可查询报名情况。</w:t>
      </w:r>
    </w:p>
    <w:p w14:paraId="64B780D0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B" wp14:editId="64B780FC">
            <wp:extent cx="5266690" cy="2959735"/>
            <wp:effectExtent l="0" t="0" r="10160" b="1206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D1" w14:textId="77777777" w:rsidR="00643B4C" w:rsidRDefault="00643B4C">
      <w:pPr>
        <w:rPr>
          <w:color w:val="000000" w:themeColor="text1"/>
        </w:rPr>
      </w:pPr>
    </w:p>
    <w:p w14:paraId="64B780D2" w14:textId="77777777" w:rsidR="00643B4C" w:rsidRDefault="00F6403D">
      <w:pPr>
        <w:numPr>
          <w:ilvl w:val="0"/>
          <w:numId w:val="1"/>
        </w:numPr>
        <w:tabs>
          <w:tab w:val="left" w:pos="312"/>
        </w:tabs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证书领取</w:t>
      </w:r>
    </w:p>
    <w:p w14:paraId="64B780D3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选择“证书邮寄”的考生，证书将于测试后60个工作日内寄出。点击“证书领取”，查询邮寄信息和顺丰运单号，可根据运单号到顺丰官网查询物流信息。</w:t>
      </w:r>
    </w:p>
    <w:p w14:paraId="64B780D4" w14:textId="15376959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D" wp14:editId="64B780FE">
            <wp:extent cx="5266690" cy="2959735"/>
            <wp:effectExtent l="0" t="0" r="10160" b="1206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133C2" w14:textId="77777777" w:rsidR="00F61406" w:rsidRDefault="00F61406">
      <w:pPr>
        <w:rPr>
          <w:color w:val="000000" w:themeColor="text1"/>
        </w:rPr>
      </w:pPr>
    </w:p>
    <w:p w14:paraId="64B780D5" w14:textId="77777777" w:rsidR="00643B4C" w:rsidRDefault="00F6403D">
      <w:pPr>
        <w:numPr>
          <w:ilvl w:val="0"/>
          <w:numId w:val="1"/>
        </w:numPr>
        <w:tabs>
          <w:tab w:val="left" w:pos="312"/>
        </w:tabs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证书补办</w:t>
      </w:r>
    </w:p>
    <w:p w14:paraId="64B780D6" w14:textId="1C61021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2</w:t>
      </w:r>
      <w:r>
        <w:rPr>
          <w:rFonts w:ascii="微软雅黑" w:eastAsia="微软雅黑" w:hAnsi="微软雅黑" w:cs="微软雅黑"/>
          <w:color w:val="000000" w:themeColor="text1"/>
          <w:sz w:val="24"/>
        </w:rPr>
        <w:t>010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年后，在江苏参加测试且取获得新版证书的考生若有补办需求，可在证书补办中查询到历史成绩，在对应历史成绩列表中点击补办申请，并进行邮寄信息的填写</w:t>
      </w:r>
      <w:r w:rsidR="004F2DDA"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完成支付，由省测试中心完成补办申请并在5个工作日内寄出证书（注意：证书补办仅支持邮寄，若成绩记录中无照片请联系考试时所在</w:t>
      </w:r>
      <w:r w:rsidR="00550D33">
        <w:rPr>
          <w:rFonts w:ascii="微软雅黑" w:eastAsia="微软雅黑" w:hAnsi="微软雅黑" w:cs="微软雅黑" w:hint="eastAsia"/>
          <w:color w:val="000000" w:themeColor="text1"/>
          <w:sz w:val="24"/>
        </w:rPr>
        <w:t>考点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并提供照片，待</w:t>
      </w:r>
      <w:r w:rsidR="005B16CC">
        <w:rPr>
          <w:rFonts w:ascii="微软雅黑" w:eastAsia="微软雅黑" w:hAnsi="微软雅黑" w:cs="微软雅黑" w:hint="eastAsia"/>
          <w:color w:val="000000" w:themeColor="text1"/>
          <w:sz w:val="24"/>
        </w:rPr>
        <w:t>考点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上传照片后再申请补办）。</w:t>
      </w:r>
    </w:p>
    <w:p w14:paraId="64B780D7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F" wp14:editId="64B78100">
            <wp:extent cx="5266690" cy="2959735"/>
            <wp:effectExtent l="0" t="0" r="10160" b="1206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DA" w14:textId="161E8B07" w:rsidR="00643B4C" w:rsidRPr="00F61406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101" wp14:editId="64B78102">
            <wp:extent cx="5266690" cy="2959735"/>
            <wp:effectExtent l="0" t="0" r="10160" b="1206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B4C" w:rsidRPr="00F61406" w:rsidSect="000475C9">
      <w:headerReference w:type="default" r:id="rId30"/>
      <w:footerReference w:type="default" r:id="rId31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C7798C" w14:textId="77777777" w:rsidR="00941E3C" w:rsidRDefault="00941E3C">
      <w:r>
        <w:separator/>
      </w:r>
    </w:p>
  </w:endnote>
  <w:endnote w:type="continuationSeparator" w:id="0">
    <w:p w14:paraId="28FC53BE" w14:textId="77777777" w:rsidR="00941E3C" w:rsidRDefault="00941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62806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EFBD739" w14:textId="0D6BDF0A" w:rsidR="00F61406" w:rsidRDefault="00F61406">
            <w:pPr>
              <w:pStyle w:val="a5"/>
              <w:jc w:val="center"/>
            </w:pPr>
            <w:r w:rsidRPr="00F61406">
              <w:rPr>
                <w:rFonts w:ascii="Times New Roman" w:hAnsi="Times New Roman" w:cs="Times New Roman"/>
                <w:lang w:val="zh-CN"/>
              </w:rPr>
              <w:t xml:space="preserve"> 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begin"/>
            </w:r>
            <w:r w:rsidRPr="00F61406">
              <w:rPr>
                <w:rFonts w:ascii="Times New Roman" w:hAnsi="Times New Roman" w:cs="Times New Roman"/>
              </w:rPr>
              <w:instrText>PAGE</w:instrTex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="0062777E">
              <w:rPr>
                <w:rFonts w:ascii="Times New Roman" w:hAnsi="Times New Roman" w:cs="Times New Roman"/>
                <w:noProof/>
              </w:rPr>
              <w:t>2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end"/>
            </w:r>
            <w:r w:rsidRPr="00F61406">
              <w:rPr>
                <w:rFonts w:ascii="Times New Roman" w:hAnsi="Times New Roman" w:cs="Times New Roman"/>
                <w:lang w:val="zh-CN"/>
              </w:rPr>
              <w:t xml:space="preserve"> / 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begin"/>
            </w:r>
            <w:r w:rsidRPr="00F61406">
              <w:rPr>
                <w:rFonts w:ascii="Times New Roman" w:hAnsi="Times New Roman" w:cs="Times New Roman"/>
              </w:rPr>
              <w:instrText>NUMPAGES</w:instrTex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="0062777E">
              <w:rPr>
                <w:rFonts w:ascii="Times New Roman" w:hAnsi="Times New Roman" w:cs="Times New Roman"/>
                <w:noProof/>
              </w:rPr>
              <w:t>10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end"/>
            </w:r>
          </w:p>
        </w:sdtContent>
      </w:sdt>
    </w:sdtContent>
  </w:sdt>
  <w:p w14:paraId="20DCCF21" w14:textId="77777777" w:rsidR="00F61406" w:rsidRDefault="00F6140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88219E" w14:textId="77777777" w:rsidR="00941E3C" w:rsidRDefault="00941E3C">
      <w:r>
        <w:separator/>
      </w:r>
    </w:p>
  </w:footnote>
  <w:footnote w:type="continuationSeparator" w:id="0">
    <w:p w14:paraId="420627F7" w14:textId="77777777" w:rsidR="00941E3C" w:rsidRDefault="00941E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B78105" w14:textId="33B15472" w:rsidR="00643B4C" w:rsidRDefault="00F6403D">
    <w:pPr>
      <w:jc w:val="right"/>
      <w:rPr>
        <w:sz w:val="10"/>
        <w:szCs w:val="13"/>
      </w:rPr>
    </w:pPr>
    <w:r>
      <w:rPr>
        <w:rFonts w:ascii="微软雅黑" w:eastAsia="微软雅黑" w:hAnsi="微软雅黑" w:cs="微软雅黑" w:hint="eastAsia"/>
        <w:sz w:val="16"/>
        <w:szCs w:val="20"/>
      </w:rPr>
      <w:t>江苏省普通话</w:t>
    </w:r>
    <w:r w:rsidR="000D0AE6">
      <w:rPr>
        <w:rFonts w:ascii="微软雅黑" w:eastAsia="微软雅黑" w:hAnsi="微软雅黑" w:cs="微软雅黑" w:hint="eastAsia"/>
        <w:sz w:val="16"/>
        <w:szCs w:val="20"/>
      </w:rPr>
      <w:t>水平</w:t>
    </w:r>
    <w:r>
      <w:rPr>
        <w:rFonts w:ascii="微软雅黑" w:eastAsia="微软雅黑" w:hAnsi="微软雅黑" w:cs="微软雅黑" w:hint="eastAsia"/>
        <w:sz w:val="16"/>
        <w:szCs w:val="20"/>
      </w:rPr>
      <w:t>测试考生在线报名操作手册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117A84"/>
    <w:multiLevelType w:val="multilevel"/>
    <w:tmpl w:val="69117A8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F627FD5"/>
    <w:rsid w:val="000475C9"/>
    <w:rsid w:val="00095974"/>
    <w:rsid w:val="000A1CDF"/>
    <w:rsid w:val="000D0AE6"/>
    <w:rsid w:val="00166CBB"/>
    <w:rsid w:val="00166D7C"/>
    <w:rsid w:val="001F2174"/>
    <w:rsid w:val="00216738"/>
    <w:rsid w:val="002753BE"/>
    <w:rsid w:val="002A2740"/>
    <w:rsid w:val="002A7D16"/>
    <w:rsid w:val="002B7CF1"/>
    <w:rsid w:val="002C1B77"/>
    <w:rsid w:val="00304455"/>
    <w:rsid w:val="00321869"/>
    <w:rsid w:val="003E1873"/>
    <w:rsid w:val="003E7104"/>
    <w:rsid w:val="004110EC"/>
    <w:rsid w:val="00443738"/>
    <w:rsid w:val="004A1F00"/>
    <w:rsid w:val="004F2DDA"/>
    <w:rsid w:val="005278D5"/>
    <w:rsid w:val="00550D33"/>
    <w:rsid w:val="005B16CC"/>
    <w:rsid w:val="005C0139"/>
    <w:rsid w:val="005D09C5"/>
    <w:rsid w:val="0062777E"/>
    <w:rsid w:val="0063172E"/>
    <w:rsid w:val="00643B4C"/>
    <w:rsid w:val="00692654"/>
    <w:rsid w:val="006A34A5"/>
    <w:rsid w:val="007701D0"/>
    <w:rsid w:val="007F5A46"/>
    <w:rsid w:val="00817085"/>
    <w:rsid w:val="00820206"/>
    <w:rsid w:val="008335FB"/>
    <w:rsid w:val="00840613"/>
    <w:rsid w:val="008523F0"/>
    <w:rsid w:val="00880D33"/>
    <w:rsid w:val="008D760C"/>
    <w:rsid w:val="008F1B4B"/>
    <w:rsid w:val="00916DCC"/>
    <w:rsid w:val="00941E3C"/>
    <w:rsid w:val="00974E2E"/>
    <w:rsid w:val="009C28BD"/>
    <w:rsid w:val="00A33E3E"/>
    <w:rsid w:val="00A4506E"/>
    <w:rsid w:val="00AD41B4"/>
    <w:rsid w:val="00AD7ECC"/>
    <w:rsid w:val="00AE0438"/>
    <w:rsid w:val="00AF0878"/>
    <w:rsid w:val="00B26103"/>
    <w:rsid w:val="00B26483"/>
    <w:rsid w:val="00B421AA"/>
    <w:rsid w:val="00B63262"/>
    <w:rsid w:val="00BE6375"/>
    <w:rsid w:val="00C35118"/>
    <w:rsid w:val="00CC7C16"/>
    <w:rsid w:val="00D2443D"/>
    <w:rsid w:val="00D255DA"/>
    <w:rsid w:val="00D53380"/>
    <w:rsid w:val="00D8158D"/>
    <w:rsid w:val="00D912EE"/>
    <w:rsid w:val="00DC051E"/>
    <w:rsid w:val="00E12E50"/>
    <w:rsid w:val="00E806B4"/>
    <w:rsid w:val="00F0390A"/>
    <w:rsid w:val="00F0622D"/>
    <w:rsid w:val="00F61406"/>
    <w:rsid w:val="00F6403D"/>
    <w:rsid w:val="00FA151E"/>
    <w:rsid w:val="01772D98"/>
    <w:rsid w:val="026676CC"/>
    <w:rsid w:val="092A0CBF"/>
    <w:rsid w:val="1C4F3C92"/>
    <w:rsid w:val="1EF7263A"/>
    <w:rsid w:val="1F78592F"/>
    <w:rsid w:val="1FCC7635"/>
    <w:rsid w:val="20151C81"/>
    <w:rsid w:val="25774945"/>
    <w:rsid w:val="29EF22F3"/>
    <w:rsid w:val="3000293D"/>
    <w:rsid w:val="305552E8"/>
    <w:rsid w:val="3B6B5FCB"/>
    <w:rsid w:val="3BFE7D79"/>
    <w:rsid w:val="4383368F"/>
    <w:rsid w:val="53095508"/>
    <w:rsid w:val="56333C68"/>
    <w:rsid w:val="5DD1560F"/>
    <w:rsid w:val="631644B5"/>
    <w:rsid w:val="65576EE5"/>
    <w:rsid w:val="69E26FF3"/>
    <w:rsid w:val="6E04758A"/>
    <w:rsid w:val="6F0108C3"/>
    <w:rsid w:val="6F0A5D92"/>
    <w:rsid w:val="6F627FD5"/>
    <w:rsid w:val="70522E5C"/>
    <w:rsid w:val="70C1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B780AE"/>
  <w15:docId w15:val="{F5A3C05C-A614-47ED-B7A2-6300E9B23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annotation subject"/>
    <w:basedOn w:val="a3"/>
    <w:next w:val="a3"/>
    <w:link w:val="Char2"/>
    <w:qFormat/>
    <w:rPr>
      <w:b/>
      <w:bCs/>
    </w:rPr>
  </w:style>
  <w:style w:type="character" w:styleId="a8">
    <w:name w:val="Hyperlink"/>
    <w:basedOn w:val="a0"/>
    <w:qFormat/>
    <w:rPr>
      <w:color w:val="0000FF"/>
      <w:u w:val="single"/>
    </w:rPr>
  </w:style>
  <w:style w:type="character" w:styleId="a9">
    <w:name w:val="annotation reference"/>
    <w:basedOn w:val="a0"/>
    <w:qFormat/>
    <w:rPr>
      <w:sz w:val="21"/>
      <w:szCs w:val="21"/>
    </w:rPr>
  </w:style>
  <w:style w:type="character" w:customStyle="1" w:styleId="Char">
    <w:name w:val="批注文字 Char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2">
    <w:name w:val="批注主题 Char"/>
    <w:basedOn w:val="Char"/>
    <w:link w:val="a7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character" w:customStyle="1" w:styleId="Char0">
    <w:name w:val="批注框文本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rsid w:val="00F61406"/>
    <w:rPr>
      <w:rFonts w:asciiTheme="minorHAnsi" w:eastAsiaTheme="minorEastAsia" w:hAnsiTheme="minorHAnsi" w:cstheme="minorBidi"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jszwfw.gov.c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555</Words>
  <Characters>600</Characters>
  <Application>Microsoft Office Word</Application>
  <DocSecurity>0</DocSecurity>
  <Lines>31</Lines>
  <Paragraphs>24</Paragraphs>
  <ScaleCrop>false</ScaleCrop>
  <Company/>
  <LinksUpToDate>false</LinksUpToDate>
  <CharactersWithSpaces>1131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</dc:creator>
  <cp:lastModifiedBy>李素琴(11923182)</cp:lastModifiedBy>
  <cp:revision>2</cp:revision>
  <cp:lastPrinted>2020-04-15T09:21:00Z</cp:lastPrinted>
  <dcterms:created xsi:type="dcterms:W3CDTF">2024-03-27T00:24:00Z</dcterms:created>
  <dcterms:modified xsi:type="dcterms:W3CDTF">2024-03-27T00:24:00Z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